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331" w:rsidRDefault="00DC6408" w:rsidP="00DC640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C6408">
        <w:rPr>
          <w:rFonts w:ascii="Times New Roman" w:hAnsi="Times New Roman" w:cs="Times New Roman"/>
          <w:b/>
          <w:sz w:val="44"/>
          <w:szCs w:val="44"/>
        </w:rPr>
        <w:t xml:space="preserve">Сенсорная </w:t>
      </w:r>
      <w:r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Pr="00DC6408">
        <w:rPr>
          <w:rFonts w:ascii="Times New Roman" w:hAnsi="Times New Roman" w:cs="Times New Roman"/>
          <w:b/>
          <w:sz w:val="44"/>
          <w:szCs w:val="44"/>
        </w:rPr>
        <w:t>комната</w:t>
      </w:r>
    </w:p>
    <w:p w:rsidR="00937630" w:rsidRDefault="00DC6408" w:rsidP="00DC6408">
      <w:pPr>
        <w:jc w:val="both"/>
        <w:rPr>
          <w:rFonts w:ascii="Calibri" w:hAnsi="Calibri" w:cs="Calibri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C6408">
        <w:rPr>
          <w:rFonts w:ascii="Times New Roman" w:hAnsi="Times New Roman" w:cs="Times New Roman"/>
          <w:sz w:val="28"/>
          <w:szCs w:val="28"/>
        </w:rPr>
        <w:t>Сенсорная комната – это среда, состоящая из множества различного рода стимуляторов, которые воздействуют на органы зрения, слуха, обоняния и вестибулярные рецепторы. Сенсорная комната создает ощущение безопасности и защищенности, положительный эмоциональный фон, снижает беспокойство и агрессивность, снимает нервное возбуждение и тревожность, активизирует мозговую деятельность. Это комфортная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408">
        <w:rPr>
          <w:rFonts w:ascii="Times New Roman" w:hAnsi="Times New Roman" w:cs="Times New Roman"/>
          <w:sz w:val="28"/>
          <w:szCs w:val="28"/>
        </w:rPr>
        <w:t>обстановка, сохраняющая и</w:t>
      </w:r>
      <w:r>
        <w:rPr>
          <w:rFonts w:ascii="Calibri" w:hAnsi="Calibri" w:cs="Calibri"/>
          <w:sz w:val="27"/>
          <w:szCs w:val="27"/>
        </w:rPr>
        <w:t xml:space="preserve"> укрепляющая здоровье детей. </w:t>
      </w:r>
      <w:bookmarkStart w:id="0" w:name="_GoBack"/>
      <w:bookmarkEnd w:id="0"/>
    </w:p>
    <w:p w:rsidR="00DC6408" w:rsidRDefault="00DC6408" w:rsidP="00DC6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940" cy="7258050"/>
            <wp:effectExtent l="0" t="0" r="5715" b="0"/>
            <wp:docPr id="2" name="Рисунок 2" descr="C:\Users\132Kuznetcova\Desktop\Сайт\М-Т база\IMG_20200128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Kuznetcova\Desktop\Сайт\М-Т база\IMG_20200128_09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08" w:rsidRPr="00DC6408" w:rsidRDefault="00DC6408" w:rsidP="00DC64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C:\Users\132Kuznetcova\Desktop\Сайт\М-Т база\IMG_20200128_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Kuznetcova\Desktop\Сайт\М-Т база\IMG_20200128_09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408" w:rsidRPr="00DC6408" w:rsidSect="00DC640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08"/>
    <w:rsid w:val="00764C84"/>
    <w:rsid w:val="00937630"/>
    <w:rsid w:val="00B82331"/>
    <w:rsid w:val="00DC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3C42-84C9-4154-90E2-C9700BBD9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132Kuznetcova</dc:creator>
  <cp:lastModifiedBy>132Kuznetcova</cp:lastModifiedBy>
  <cp:revision>1</cp:revision>
  <dcterms:created xsi:type="dcterms:W3CDTF">2020-01-31T05:27:00Z</dcterms:created>
  <dcterms:modified xsi:type="dcterms:W3CDTF">2020-01-31T05:50:00Z</dcterms:modified>
</cp:coreProperties>
</file>