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9A" w:rsidRDefault="00A5309A" w:rsidP="00A530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Отделение помощи семье и детям</w:t>
      </w:r>
    </w:p>
    <w:p w:rsidR="00A5309A" w:rsidRP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  <w:r w:rsidRPr="00A5309A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На 01.01.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202</w:t>
      </w:r>
      <w:r w:rsidR="009B75C0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года в отделении состои</w:t>
      </w:r>
      <w:r w:rsidRPr="00A5309A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т н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а </w:t>
      </w:r>
      <w:r w:rsidRPr="00A5309A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патронажном учете </w:t>
      </w:r>
      <w:r w:rsidR="009B75C0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24 </w:t>
      </w:r>
      <w:r w:rsidRPr="00A5309A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семьи, в них </w:t>
      </w:r>
      <w:r w:rsidR="009B75C0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53</w:t>
      </w:r>
      <w:r w:rsidRPr="00A5309A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="009B75C0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ребенка</w:t>
      </w:r>
      <w:r w:rsidRPr="00A5309A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. 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За 20</w:t>
      </w:r>
      <w:r w:rsidR="009B75C0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22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год было оказано </w:t>
      </w:r>
      <w:r w:rsidR="009B75C0" w:rsidRPr="009B75C0">
        <w:rPr>
          <w:rFonts w:ascii="Times New Roman" w:hAnsi="Times New Roman"/>
          <w:b/>
          <w:sz w:val="32"/>
          <w:szCs w:val="32"/>
        </w:rPr>
        <w:t>22492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услуг: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1) Социально-педагогические      </w:t>
      </w:r>
      <w:r w:rsidR="009B75C0" w:rsidRPr="009B75C0">
        <w:rPr>
          <w:b/>
          <w:sz w:val="28"/>
          <w:szCs w:val="28"/>
        </w:rPr>
        <w:t>8730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2)Социально-психологические      </w:t>
      </w:r>
      <w:r w:rsidR="009B75C0" w:rsidRPr="009B75C0">
        <w:rPr>
          <w:b/>
          <w:sz w:val="28"/>
          <w:szCs w:val="28"/>
        </w:rPr>
        <w:t>3654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3)Социально-медицинские           </w:t>
      </w:r>
      <w:r w:rsidR="009B75C0" w:rsidRPr="009B75C0">
        <w:rPr>
          <w:b/>
          <w:sz w:val="28"/>
          <w:szCs w:val="28"/>
        </w:rPr>
        <w:t>2125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4)Социально-бытовые                    </w:t>
      </w:r>
      <w:r w:rsidR="009B75C0" w:rsidRPr="009B75C0">
        <w:rPr>
          <w:b/>
          <w:sz w:val="28"/>
          <w:szCs w:val="28"/>
        </w:rPr>
        <w:t>3449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5)Социально-правовые                    </w:t>
      </w:r>
      <w:r w:rsidR="00424702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2460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6) Социально-трудовые               </w:t>
      </w:r>
      <w:r w:rsidR="009B75C0" w:rsidRPr="009B75C0">
        <w:rPr>
          <w:b/>
          <w:sz w:val="28"/>
          <w:szCs w:val="28"/>
        </w:rPr>
        <w:t>110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7)Услуги повышения коммуникативного потенциала                                   </w:t>
      </w:r>
      <w:bookmarkStart w:id="0" w:name="_GoBack"/>
      <w:r w:rsidR="009B75C0" w:rsidRPr="009B75C0">
        <w:rPr>
          <w:b/>
          <w:sz w:val="28"/>
          <w:szCs w:val="28"/>
        </w:rPr>
        <w:t>1999</w:t>
      </w:r>
      <w:bookmarkEnd w:id="0"/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8)Срочные услуги                             </w:t>
      </w:r>
      <w:r w:rsidR="009B75C0">
        <w:rPr>
          <w:b/>
          <w:sz w:val="28"/>
          <w:szCs w:val="28"/>
        </w:rPr>
        <w:t>74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9)Социальное сопровождение      </w:t>
      </w:r>
      <w:r w:rsidR="009B75C0">
        <w:rPr>
          <w:b/>
          <w:sz w:val="28"/>
          <w:szCs w:val="28"/>
        </w:rPr>
        <w:t>727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.</w:t>
      </w:r>
    </w:p>
    <w:p w:rsidR="00FC49DA" w:rsidRDefault="00FC49DA"/>
    <w:sectPr w:rsidR="00FC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9A"/>
    <w:rsid w:val="00165AE2"/>
    <w:rsid w:val="001C2F1D"/>
    <w:rsid w:val="00424702"/>
    <w:rsid w:val="00597E75"/>
    <w:rsid w:val="009B75C0"/>
    <w:rsid w:val="00A5309A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3</cp:revision>
  <dcterms:created xsi:type="dcterms:W3CDTF">2022-04-20T03:08:00Z</dcterms:created>
  <dcterms:modified xsi:type="dcterms:W3CDTF">2022-04-20T03:14:00Z</dcterms:modified>
</cp:coreProperties>
</file>